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879D" w14:textId="77777777" w:rsidR="00D54BCA" w:rsidRPr="00BF7FDF" w:rsidRDefault="00D54BCA" w:rsidP="0003624B">
      <w:pPr>
        <w:tabs>
          <w:tab w:val="center" w:pos="4820"/>
        </w:tabs>
        <w:jc w:val="center"/>
        <w:rPr>
          <w:rFonts w:cs="Open Sans"/>
          <w:b/>
          <w:sz w:val="16"/>
          <w:szCs w:val="16"/>
          <w:u w:val="single"/>
        </w:rPr>
      </w:pPr>
      <w:r w:rsidRPr="00BF7FDF">
        <w:rPr>
          <w:rFonts w:cs="Open Sans"/>
          <w:b/>
          <w:sz w:val="16"/>
          <w:szCs w:val="16"/>
          <w:u w:val="single"/>
        </w:rPr>
        <w:t>VERTROUWELIJKHEIDSVERKLARING</w:t>
      </w:r>
    </w:p>
    <w:p w14:paraId="45437610" w14:textId="77777777" w:rsidR="0003624B" w:rsidRPr="00BF7FDF" w:rsidRDefault="0003624B" w:rsidP="0003624B">
      <w:pPr>
        <w:tabs>
          <w:tab w:val="center" w:pos="4820"/>
        </w:tabs>
        <w:jc w:val="center"/>
        <w:rPr>
          <w:rFonts w:cs="Open Sans"/>
          <w:b/>
          <w:sz w:val="16"/>
          <w:szCs w:val="16"/>
          <w:u w:val="single"/>
        </w:rPr>
      </w:pPr>
    </w:p>
    <w:p w14:paraId="48153075" w14:textId="05E7D647" w:rsidR="0003624B" w:rsidRPr="00BF7FDF" w:rsidRDefault="00907F7C" w:rsidP="005E50AB">
      <w:pPr>
        <w:spacing w:after="120"/>
        <w:jc w:val="center"/>
        <w:rPr>
          <w:rFonts w:cs="Open Sans"/>
          <w:b/>
          <w:sz w:val="16"/>
          <w:szCs w:val="16"/>
        </w:rPr>
      </w:pPr>
      <w:bookmarkStart w:id="0" w:name="_Hlk17108101"/>
      <w:r w:rsidRPr="00BF7FDF">
        <w:rPr>
          <w:rFonts w:cs="Open Sans"/>
          <w:b/>
          <w:sz w:val="16"/>
          <w:szCs w:val="16"/>
        </w:rPr>
        <w:t>CSMR</w:t>
      </w:r>
      <w:bookmarkEnd w:id="0"/>
      <w:r w:rsidR="001B79B3">
        <w:rPr>
          <w:rFonts w:cs="Open Sans"/>
          <w:b/>
          <w:sz w:val="16"/>
          <w:szCs w:val="16"/>
        </w:rPr>
        <w:t>T</w:t>
      </w:r>
      <w:r w:rsidR="00562C2F">
        <w:rPr>
          <w:rFonts w:cs="Open Sans"/>
          <w:b/>
          <w:sz w:val="16"/>
          <w:szCs w:val="16"/>
        </w:rPr>
        <w:t>BOS24</w:t>
      </w:r>
      <w:r w:rsidR="007373A1" w:rsidRPr="00BF7FDF">
        <w:rPr>
          <w:rFonts w:cs="Open Sans"/>
          <w:b/>
          <w:sz w:val="16"/>
          <w:szCs w:val="16"/>
        </w:rPr>
        <w:t>–</w:t>
      </w:r>
      <w:r w:rsidR="0003624B" w:rsidRPr="00BF7FDF">
        <w:rPr>
          <w:rFonts w:cs="Open Sans"/>
          <w:b/>
          <w:sz w:val="16"/>
          <w:szCs w:val="16"/>
        </w:rPr>
        <w:t xml:space="preserve"> </w:t>
      </w:r>
      <w:r w:rsidR="007373A1" w:rsidRPr="00BF7FDF">
        <w:rPr>
          <w:rFonts w:cs="Open Sans"/>
          <w:b/>
          <w:sz w:val="16"/>
          <w:szCs w:val="16"/>
        </w:rPr>
        <w:t>“</w:t>
      </w:r>
      <w:r w:rsidR="00AE7950" w:rsidRPr="00AE7950">
        <w:rPr>
          <w:rFonts w:cs="Open Sans"/>
          <w:b/>
          <w:sz w:val="16"/>
          <w:szCs w:val="16"/>
        </w:rPr>
        <w:t xml:space="preserve">Raamovereenkomst voor </w:t>
      </w:r>
      <w:r w:rsidR="00562C2F" w:rsidRPr="00562C2F">
        <w:rPr>
          <w:rFonts w:cs="Open Sans"/>
          <w:b/>
          <w:sz w:val="16"/>
          <w:szCs w:val="16"/>
        </w:rPr>
        <w:t>het leveren en implementeren van bepaalde backoffice oplossingen (financiën en personeel) met dienstverlening</w:t>
      </w:r>
      <w:r w:rsidR="00562C2F" w:rsidRPr="00562C2F">
        <w:rPr>
          <w:rFonts w:cs="Open Sans"/>
          <w:b/>
          <w:sz w:val="16"/>
          <w:szCs w:val="16"/>
        </w:rPr>
        <w:t xml:space="preserve"> </w:t>
      </w:r>
      <w:r w:rsidR="007373A1" w:rsidRPr="00BF7FDF">
        <w:rPr>
          <w:rFonts w:cs="Open Sans"/>
          <w:b/>
          <w:sz w:val="16"/>
          <w:szCs w:val="16"/>
        </w:rPr>
        <w:t>”</w:t>
      </w:r>
    </w:p>
    <w:p w14:paraId="6FF0E0E0" w14:textId="77777777" w:rsidR="007373A1" w:rsidRPr="00BF7FDF" w:rsidRDefault="007373A1" w:rsidP="007373A1">
      <w:pPr>
        <w:spacing w:after="120"/>
        <w:rPr>
          <w:rFonts w:cs="Open Sans"/>
          <w:sz w:val="16"/>
          <w:szCs w:val="16"/>
        </w:rPr>
      </w:pPr>
    </w:p>
    <w:p w14:paraId="06EFF28E" w14:textId="77777777" w:rsidR="00D54BCA" w:rsidRPr="00BF7FDF" w:rsidRDefault="00D54BCA" w:rsidP="0001273D">
      <w:pPr>
        <w:spacing w:after="120"/>
        <w:rPr>
          <w:rFonts w:cs="Open Sans"/>
          <w:sz w:val="16"/>
          <w:szCs w:val="16"/>
        </w:rPr>
      </w:pPr>
      <w:r w:rsidRPr="00BF7FDF">
        <w:rPr>
          <w:rFonts w:cs="Open Sans"/>
          <w:sz w:val="16"/>
          <w:szCs w:val="16"/>
        </w:rPr>
        <w:t>Ondergetekende, optredende in naam van de Entiteit die hij</w:t>
      </w:r>
      <w:r w:rsidR="007373A1" w:rsidRPr="00BF7FDF">
        <w:rPr>
          <w:rFonts w:cs="Open Sans"/>
          <w:sz w:val="16"/>
          <w:szCs w:val="16"/>
        </w:rPr>
        <w:t>/zij</w:t>
      </w:r>
      <w:r w:rsidRPr="00BF7FDF">
        <w:rPr>
          <w:rFonts w:cs="Open Sans"/>
          <w:sz w:val="16"/>
          <w:szCs w:val="16"/>
        </w:rPr>
        <w:t xml:space="preserve"> vertegenwoordigt, bevestigt hierbij:</w:t>
      </w:r>
    </w:p>
    <w:p w14:paraId="3E38EAC2" w14:textId="30A1BD0F"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dat hij/zij interesse heeft om beroep te doen op de</w:t>
      </w:r>
      <w:r w:rsidR="00206CC3">
        <w:rPr>
          <w:rFonts w:ascii="Open Sans" w:hAnsi="Open Sans" w:cs="Open Sans"/>
          <w:sz w:val="16"/>
          <w:szCs w:val="16"/>
        </w:rPr>
        <w:t xml:space="preserve"> </w:t>
      </w:r>
      <w:r w:rsidR="00F039E0">
        <w:rPr>
          <w:rFonts w:ascii="Open Sans" w:hAnsi="Open Sans" w:cs="Open Sans"/>
          <w:sz w:val="16"/>
          <w:szCs w:val="16"/>
        </w:rPr>
        <w:t>aankoop</w:t>
      </w:r>
      <w:r w:rsidR="00206CC3">
        <w:rPr>
          <w:rFonts w:ascii="Open Sans" w:hAnsi="Open Sans" w:cs="Open Sans"/>
          <w:sz w:val="16"/>
          <w:szCs w:val="16"/>
        </w:rPr>
        <w:t>centrale van de</w:t>
      </w:r>
      <w:r w:rsidRPr="00BF7FDF">
        <w:rPr>
          <w:rFonts w:ascii="Open Sans" w:hAnsi="Open Sans" w:cs="Open Sans"/>
          <w:sz w:val="16"/>
          <w:szCs w:val="16"/>
        </w:rPr>
        <w:t xml:space="preserve"> dienstverlenende vereniging Cipal (verder genoemd “Cipal dv”) voor afname van de </w:t>
      </w:r>
      <w:r w:rsidR="007373A1" w:rsidRPr="00BF7FDF">
        <w:rPr>
          <w:rFonts w:ascii="Open Sans" w:hAnsi="Open Sans" w:cs="Open Sans"/>
          <w:sz w:val="16"/>
          <w:szCs w:val="16"/>
        </w:rPr>
        <w:t>“</w:t>
      </w:r>
      <w:r w:rsidR="00116836" w:rsidRPr="00116836">
        <w:rPr>
          <w:rFonts w:ascii="Open Sans" w:hAnsi="Open Sans" w:cs="Open Sans"/>
          <w:i/>
          <w:sz w:val="16"/>
          <w:szCs w:val="16"/>
        </w:rPr>
        <w:t>Raamovereenkomst voor de verwerving</w:t>
      </w:r>
      <w:r w:rsidR="00562C2F">
        <w:rPr>
          <w:rFonts w:ascii="Open Sans" w:hAnsi="Open Sans" w:cs="Open Sans"/>
          <w:i/>
          <w:sz w:val="16"/>
          <w:szCs w:val="16"/>
        </w:rPr>
        <w:t xml:space="preserve"> </w:t>
      </w:r>
      <w:r w:rsidR="00116836" w:rsidRPr="00116836">
        <w:rPr>
          <w:rFonts w:ascii="Open Sans" w:hAnsi="Open Sans" w:cs="Open Sans"/>
          <w:i/>
          <w:sz w:val="16"/>
          <w:szCs w:val="16"/>
        </w:rPr>
        <w:t xml:space="preserve"> </w:t>
      </w:r>
      <w:r w:rsidR="00562C2F">
        <w:rPr>
          <w:rFonts w:ascii="Open Sans" w:hAnsi="Open Sans" w:cs="Open Sans"/>
          <w:i/>
          <w:sz w:val="16"/>
          <w:szCs w:val="16"/>
        </w:rPr>
        <w:t>van</w:t>
      </w:r>
      <w:r w:rsidR="00562C2F" w:rsidRPr="00562C2F">
        <w:rPr>
          <w:rFonts w:ascii="Open Sans" w:hAnsi="Open Sans" w:cs="Open Sans"/>
          <w:i/>
          <w:sz w:val="16"/>
          <w:szCs w:val="16"/>
        </w:rPr>
        <w:t xml:space="preserve"> backoffice oplossingen (financiën en personeel)</w:t>
      </w:r>
      <w:r w:rsidRPr="00BF7FDF">
        <w:rPr>
          <w:rFonts w:ascii="Open Sans" w:hAnsi="Open Sans" w:cs="Open Sans"/>
          <w:sz w:val="16"/>
          <w:szCs w:val="16"/>
        </w:rPr>
        <w:t xml:space="preserve">” (Bestek nr. </w:t>
      </w:r>
      <w:r w:rsidR="00963A27" w:rsidRPr="00963A27">
        <w:rPr>
          <w:rFonts w:ascii="Open Sans" w:hAnsi="Open Sans" w:cs="Open Sans"/>
          <w:b/>
          <w:sz w:val="16"/>
          <w:szCs w:val="16"/>
        </w:rPr>
        <w:t>CSMRT</w:t>
      </w:r>
      <w:r w:rsidR="00562C2F">
        <w:rPr>
          <w:rFonts w:ascii="Open Sans" w:hAnsi="Open Sans" w:cs="Open Sans"/>
          <w:b/>
          <w:sz w:val="16"/>
          <w:szCs w:val="16"/>
        </w:rPr>
        <w:t>BOS</w:t>
      </w:r>
      <w:r w:rsidR="00EA665C">
        <w:rPr>
          <w:rFonts w:ascii="Open Sans" w:hAnsi="Open Sans" w:cs="Open Sans"/>
          <w:b/>
          <w:sz w:val="16"/>
          <w:szCs w:val="16"/>
        </w:rPr>
        <w:t>2</w:t>
      </w:r>
      <w:r w:rsidR="00562C2F">
        <w:rPr>
          <w:rFonts w:ascii="Open Sans" w:hAnsi="Open Sans" w:cs="Open Sans"/>
          <w:b/>
          <w:sz w:val="16"/>
          <w:szCs w:val="16"/>
        </w:rPr>
        <w:t>4</w:t>
      </w:r>
      <w:r w:rsidRPr="00BF7FDF">
        <w:rPr>
          <w:rFonts w:ascii="Open Sans" w:hAnsi="Open Sans" w:cs="Open Sans"/>
          <w:sz w:val="16"/>
          <w:szCs w:val="16"/>
        </w:rPr>
        <w:t>) (verder genoemd “de Raamovereenkomst”);</w:t>
      </w:r>
    </w:p>
    <w:p w14:paraId="2892DEA8" w14:textId="4E50445E"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alle informatie die hij/zij verkrijgt omtrent deze </w:t>
      </w:r>
      <w:r w:rsidR="009E6984">
        <w:rPr>
          <w:rFonts w:ascii="Open Sans" w:hAnsi="Open Sans" w:cs="Open Sans"/>
          <w:sz w:val="16"/>
          <w:szCs w:val="16"/>
        </w:rPr>
        <w:t>aankoopcentrale</w:t>
      </w:r>
      <w:r w:rsidRPr="00BF7FDF">
        <w:rPr>
          <w:rFonts w:ascii="Open Sans" w:hAnsi="Open Sans" w:cs="Open Sans"/>
          <w:sz w:val="16"/>
          <w:szCs w:val="16"/>
        </w:rPr>
        <w:t xml:space="preserve"> en </w:t>
      </w:r>
      <w:r w:rsidR="00FE72CA">
        <w:rPr>
          <w:rFonts w:ascii="Open Sans" w:hAnsi="Open Sans" w:cs="Open Sans"/>
          <w:sz w:val="16"/>
          <w:szCs w:val="16"/>
        </w:rPr>
        <w:t>R</w:t>
      </w:r>
      <w:r w:rsidRPr="00BF7FDF">
        <w:rPr>
          <w:rFonts w:ascii="Open Sans" w:hAnsi="Open Sans" w:cs="Open Sans"/>
          <w:sz w:val="16"/>
          <w:szCs w:val="16"/>
        </w:rPr>
        <w:t xml:space="preserve">aamovereenkomst </w:t>
      </w:r>
      <w:r w:rsidR="0053077D" w:rsidRPr="00BF7FDF">
        <w:rPr>
          <w:rFonts w:ascii="Open Sans" w:hAnsi="Open Sans" w:cs="Open Sans"/>
          <w:i/>
          <w:sz w:val="16"/>
          <w:szCs w:val="16"/>
        </w:rPr>
        <w:t>(zoals</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maar niet beperkt tot</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het bestek, gunningsverslagen</w:t>
      </w:r>
      <w:r w:rsidR="005823EB" w:rsidRPr="00BF7FDF">
        <w:rPr>
          <w:rFonts w:ascii="Open Sans" w:hAnsi="Open Sans" w:cs="Open Sans"/>
          <w:i/>
          <w:sz w:val="16"/>
          <w:szCs w:val="16"/>
        </w:rPr>
        <w:t xml:space="preserve">, beslissingen, </w:t>
      </w:r>
      <w:r w:rsidR="0053077D" w:rsidRPr="00BF7FDF">
        <w:rPr>
          <w:rFonts w:ascii="Open Sans" w:hAnsi="Open Sans" w:cs="Open Sans"/>
          <w:i/>
          <w:sz w:val="16"/>
          <w:szCs w:val="16"/>
        </w:rPr>
        <w:t>…)</w:t>
      </w:r>
      <w:r w:rsidR="0053077D" w:rsidRPr="00BF7FDF">
        <w:rPr>
          <w:rFonts w:ascii="Open Sans" w:hAnsi="Open Sans" w:cs="Open Sans"/>
          <w:sz w:val="16"/>
          <w:szCs w:val="16"/>
        </w:rPr>
        <w:t xml:space="preserve"> </w:t>
      </w:r>
      <w:r w:rsidRPr="00BF7FDF">
        <w:rPr>
          <w:rFonts w:ascii="Open Sans" w:hAnsi="Open Sans" w:cs="Open Sans"/>
          <w:sz w:val="16"/>
          <w:szCs w:val="16"/>
        </w:rPr>
        <w:t>enkel te gebruiken met het oog op het onderzoek naar een eventuele afname van de Raamovereenkomst of in het kader van de uitvoering van de Raamovereenkomst ten behoeve van de Entiteit;</w:t>
      </w:r>
    </w:p>
    <w:p w14:paraId="2574A621"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deze informatie strikt vertrouwelijk te behandelen en deze niet te verspreiden, te publiceren, te overhandigen of ter beschikking te stellen aan derden in enige vorm tenzij:</w:t>
      </w:r>
    </w:p>
    <w:p w14:paraId="0716045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aan de medewerkers die betrokken zijn bij de beoordeling of een eventuele afname van de Raamovereenkomst ten behoeve van de Entiteit aangewezen is;</w:t>
      </w:r>
    </w:p>
    <w:p w14:paraId="72B0B0CD"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noodzakelijkerwijs voor de uitvoering van de Raamovereenkomst door de Entiteit moet worden bezorgd aan het eigen personeel, de aangestelden en onderaannemers;</w:t>
      </w:r>
    </w:p>
    <w:p w14:paraId="7F7BA1B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in het kader van een geschillenregeling, van een arbitrale of gerechtelijke procedure, of overeenkomstig een wet, decreet of reglement door de Entiteit moet worden vrijgegeven;</w:t>
      </w:r>
    </w:p>
    <w:p w14:paraId="44F772B2" w14:textId="1C620BDC" w:rsidR="00D54BCA"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door de Entiteit moet worden meegedeeld in het kader van een gunningsprocedure of om te voldoen aan andere wettelijke verplichtingen (waaronder openbaarheid van bestuur);</w:t>
      </w:r>
    </w:p>
    <w:p w14:paraId="786DA90C" w14:textId="77777777" w:rsidR="005F59B4" w:rsidRPr="00BF7FDF" w:rsidRDefault="005F59B4" w:rsidP="005F59B4">
      <w:pPr>
        <w:pStyle w:val="Lijstalinea"/>
        <w:ind w:left="1440"/>
        <w:rPr>
          <w:rFonts w:ascii="Open Sans" w:hAnsi="Open Sans" w:cs="Open Sans"/>
          <w:sz w:val="16"/>
          <w:szCs w:val="16"/>
        </w:rPr>
      </w:pPr>
    </w:p>
    <w:p w14:paraId="63F7FDB0"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erover te zullen waken dat het eigen personeel, de aangestelden en onderaannemers bedoeld in het vorig punt de verplichting tot vertrouwelijkheid en geheimhouding behoorlijk naleven.</w:t>
      </w:r>
    </w:p>
    <w:p w14:paraId="3BCC3FC6" w14:textId="77777777" w:rsidR="00D54BCA" w:rsidRPr="00BF7FDF" w:rsidRDefault="00D54BCA" w:rsidP="0001273D">
      <w:pPr>
        <w:ind w:left="360"/>
        <w:rPr>
          <w:rFonts w:cs="Open Sans"/>
          <w:sz w:val="16"/>
          <w:szCs w:val="16"/>
        </w:rPr>
      </w:pPr>
      <w:r w:rsidRPr="00BF7FDF">
        <w:rPr>
          <w:rFonts w:cs="Open Sans"/>
          <w:sz w:val="16"/>
          <w:szCs w:val="16"/>
        </w:rPr>
        <w:t>Deze verklaring slaat niet op informatie die publiek toegankelijk is. Deze verklaring wordt beheerst door de Belgische wetgeving.</w:t>
      </w:r>
    </w:p>
    <w:p w14:paraId="25B76BEB" w14:textId="77777777" w:rsidR="00D54BCA" w:rsidRPr="00BF7FDF" w:rsidRDefault="00D54BCA" w:rsidP="00D54BCA">
      <w:pPr>
        <w:keepNext w:val="0"/>
        <w:keepLines w:val="0"/>
        <w:rPr>
          <w:rFonts w:cs="Open Sans"/>
          <w:sz w:val="16"/>
          <w:szCs w:val="16"/>
        </w:rPr>
      </w:pPr>
      <w:r w:rsidRPr="00BF7FDF">
        <w:rPr>
          <w:rFonts w:cs="Open Sans"/>
          <w:sz w:val="16"/>
          <w:szCs w:val="16"/>
        </w:rPr>
        <w:t xml:space="preserve"> </w:t>
      </w:r>
    </w:p>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71"/>
      </w:tblGrid>
      <w:tr w:rsidR="00D54BCA" w:rsidRPr="00BF7FDF" w14:paraId="7D8057F6" w14:textId="77777777" w:rsidTr="0001273D">
        <w:trPr>
          <w:trHeight w:val="567"/>
          <w:jc w:val="right"/>
        </w:trPr>
        <w:tc>
          <w:tcPr>
            <w:tcW w:w="2127" w:type="dxa"/>
            <w:vAlign w:val="bottom"/>
          </w:tcPr>
          <w:p w14:paraId="08B3D9CF" w14:textId="77777777" w:rsidR="00D54BCA" w:rsidRPr="00BF7FDF" w:rsidRDefault="006F69A4" w:rsidP="00D54BCA">
            <w:pPr>
              <w:keepNext w:val="0"/>
              <w:keepLines w:val="0"/>
              <w:jc w:val="right"/>
              <w:rPr>
                <w:rFonts w:cs="Open Sans"/>
                <w:sz w:val="16"/>
                <w:szCs w:val="16"/>
                <w:lang w:val="nl-NL"/>
              </w:rPr>
            </w:pPr>
            <w:r w:rsidRPr="00BF7FDF">
              <w:rPr>
                <w:rFonts w:cs="Open Sans"/>
                <w:sz w:val="16"/>
                <w:szCs w:val="16"/>
                <w:lang w:val="nl-NL"/>
              </w:rPr>
              <w:tab/>
            </w:r>
            <w:r w:rsidR="00D54BCA" w:rsidRPr="00BF7FDF">
              <w:rPr>
                <w:rFonts w:cs="Open Sans"/>
                <w:sz w:val="16"/>
                <w:szCs w:val="16"/>
                <w:lang w:val="nl-NL"/>
              </w:rPr>
              <w:t>Opgemaakt te</w:t>
            </w:r>
          </w:p>
        </w:tc>
        <w:tc>
          <w:tcPr>
            <w:tcW w:w="7671" w:type="dxa"/>
            <w:tcBorders>
              <w:bottom w:val="dotted" w:sz="4" w:space="0" w:color="auto"/>
            </w:tcBorders>
          </w:tcPr>
          <w:p w14:paraId="76B79FF4" w14:textId="77777777" w:rsidR="00D54BCA" w:rsidRPr="00BF7FDF" w:rsidRDefault="00D54BCA" w:rsidP="00D54BCA">
            <w:pPr>
              <w:keepNext w:val="0"/>
              <w:keepLines w:val="0"/>
              <w:rPr>
                <w:rFonts w:cs="Open Sans"/>
                <w:sz w:val="16"/>
                <w:szCs w:val="16"/>
                <w:lang w:val="nl-NL"/>
              </w:rPr>
            </w:pPr>
          </w:p>
        </w:tc>
      </w:tr>
      <w:tr w:rsidR="00D54BCA" w:rsidRPr="00BF7FDF" w14:paraId="582C8D9F" w14:textId="77777777" w:rsidTr="0001273D">
        <w:trPr>
          <w:trHeight w:val="844"/>
          <w:jc w:val="right"/>
        </w:trPr>
        <w:tc>
          <w:tcPr>
            <w:tcW w:w="2127" w:type="dxa"/>
            <w:vAlign w:val="bottom"/>
          </w:tcPr>
          <w:p w14:paraId="3FBB702E"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Handtekening</w:t>
            </w:r>
          </w:p>
        </w:tc>
        <w:tc>
          <w:tcPr>
            <w:tcW w:w="7671" w:type="dxa"/>
            <w:tcBorders>
              <w:top w:val="dotted" w:sz="4" w:space="0" w:color="auto"/>
              <w:bottom w:val="dotted" w:sz="4" w:space="0" w:color="auto"/>
            </w:tcBorders>
          </w:tcPr>
          <w:p w14:paraId="14CB5946" w14:textId="77777777" w:rsidR="00D54BCA" w:rsidRPr="00BF7FDF" w:rsidRDefault="00D54BCA" w:rsidP="00D54BCA">
            <w:pPr>
              <w:keepNext w:val="0"/>
              <w:keepLines w:val="0"/>
              <w:rPr>
                <w:rFonts w:cs="Open Sans"/>
                <w:sz w:val="16"/>
                <w:szCs w:val="16"/>
                <w:lang w:val="nl-NL"/>
              </w:rPr>
            </w:pPr>
          </w:p>
        </w:tc>
      </w:tr>
      <w:tr w:rsidR="00D54BCA" w:rsidRPr="00BF7FDF" w14:paraId="69955E04" w14:textId="77777777" w:rsidTr="0001273D">
        <w:trPr>
          <w:trHeight w:val="567"/>
          <w:jc w:val="right"/>
        </w:trPr>
        <w:tc>
          <w:tcPr>
            <w:tcW w:w="2127" w:type="dxa"/>
            <w:vAlign w:val="bottom"/>
          </w:tcPr>
          <w:p w14:paraId="4041F9A2"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Naam en voornaam</w:t>
            </w:r>
          </w:p>
        </w:tc>
        <w:tc>
          <w:tcPr>
            <w:tcW w:w="7671" w:type="dxa"/>
            <w:tcBorders>
              <w:top w:val="dotted" w:sz="4" w:space="0" w:color="auto"/>
              <w:bottom w:val="dotted" w:sz="4" w:space="0" w:color="auto"/>
            </w:tcBorders>
          </w:tcPr>
          <w:p w14:paraId="3E1292C5" w14:textId="77777777" w:rsidR="00D54BCA" w:rsidRPr="00BF7FDF" w:rsidRDefault="00D54BCA" w:rsidP="00D54BCA">
            <w:pPr>
              <w:keepNext w:val="0"/>
              <w:keepLines w:val="0"/>
              <w:rPr>
                <w:rFonts w:cs="Open Sans"/>
                <w:sz w:val="16"/>
                <w:szCs w:val="16"/>
                <w:lang w:val="nl-NL"/>
              </w:rPr>
            </w:pPr>
          </w:p>
        </w:tc>
      </w:tr>
      <w:tr w:rsidR="00D54BCA" w:rsidRPr="00BF7FDF" w14:paraId="6BD9EBCF" w14:textId="77777777" w:rsidTr="0001273D">
        <w:trPr>
          <w:trHeight w:val="567"/>
          <w:jc w:val="right"/>
        </w:trPr>
        <w:tc>
          <w:tcPr>
            <w:tcW w:w="2127" w:type="dxa"/>
            <w:vAlign w:val="bottom"/>
          </w:tcPr>
          <w:p w14:paraId="2244A01D"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Functie</w:t>
            </w:r>
          </w:p>
        </w:tc>
        <w:tc>
          <w:tcPr>
            <w:tcW w:w="7671" w:type="dxa"/>
            <w:tcBorders>
              <w:top w:val="dotted" w:sz="4" w:space="0" w:color="auto"/>
              <w:bottom w:val="dotted" w:sz="4" w:space="0" w:color="auto"/>
            </w:tcBorders>
          </w:tcPr>
          <w:p w14:paraId="3DBF3826" w14:textId="77777777" w:rsidR="00D54BCA" w:rsidRPr="00BF7FDF" w:rsidRDefault="00D54BCA" w:rsidP="00D54BCA">
            <w:pPr>
              <w:keepNext w:val="0"/>
              <w:keepLines w:val="0"/>
              <w:rPr>
                <w:rFonts w:cs="Open Sans"/>
                <w:sz w:val="16"/>
                <w:szCs w:val="16"/>
                <w:lang w:val="nl-NL"/>
              </w:rPr>
            </w:pPr>
          </w:p>
        </w:tc>
      </w:tr>
      <w:tr w:rsidR="00D54BCA" w:rsidRPr="00BF7FDF" w14:paraId="6FC79BCB" w14:textId="77777777" w:rsidTr="0001273D">
        <w:trPr>
          <w:trHeight w:val="567"/>
          <w:jc w:val="right"/>
        </w:trPr>
        <w:tc>
          <w:tcPr>
            <w:tcW w:w="2127" w:type="dxa"/>
            <w:vAlign w:val="bottom"/>
          </w:tcPr>
          <w:p w14:paraId="22385485"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Entiteit</w:t>
            </w:r>
          </w:p>
        </w:tc>
        <w:tc>
          <w:tcPr>
            <w:tcW w:w="7671" w:type="dxa"/>
            <w:tcBorders>
              <w:top w:val="dotted" w:sz="4" w:space="0" w:color="auto"/>
              <w:bottom w:val="dotted" w:sz="4" w:space="0" w:color="auto"/>
            </w:tcBorders>
          </w:tcPr>
          <w:p w14:paraId="660F3094" w14:textId="77777777" w:rsidR="00D54BCA" w:rsidRPr="00BF7FDF" w:rsidRDefault="00D54BCA" w:rsidP="00D54BCA">
            <w:pPr>
              <w:keepNext w:val="0"/>
              <w:keepLines w:val="0"/>
              <w:rPr>
                <w:rFonts w:cs="Open Sans"/>
                <w:sz w:val="16"/>
                <w:szCs w:val="16"/>
                <w:lang w:val="nl-NL"/>
              </w:rPr>
            </w:pPr>
          </w:p>
        </w:tc>
      </w:tr>
      <w:tr w:rsidR="00D54BCA" w:rsidRPr="00BF7FDF" w14:paraId="6C42DB6F" w14:textId="77777777" w:rsidTr="0001273D">
        <w:trPr>
          <w:trHeight w:val="567"/>
          <w:jc w:val="right"/>
        </w:trPr>
        <w:tc>
          <w:tcPr>
            <w:tcW w:w="2127" w:type="dxa"/>
            <w:vAlign w:val="bottom"/>
          </w:tcPr>
          <w:p w14:paraId="57B0A884"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Adres entiteit</w:t>
            </w:r>
          </w:p>
        </w:tc>
        <w:tc>
          <w:tcPr>
            <w:tcW w:w="7671" w:type="dxa"/>
            <w:tcBorders>
              <w:top w:val="dotted" w:sz="4" w:space="0" w:color="auto"/>
              <w:bottom w:val="dotted" w:sz="4" w:space="0" w:color="auto"/>
            </w:tcBorders>
          </w:tcPr>
          <w:p w14:paraId="2F3DADD7" w14:textId="77777777" w:rsidR="00D54BCA" w:rsidRPr="00BF7FDF" w:rsidRDefault="00D54BCA" w:rsidP="00D54BCA">
            <w:pPr>
              <w:keepNext w:val="0"/>
              <w:keepLines w:val="0"/>
              <w:rPr>
                <w:rFonts w:cs="Open Sans"/>
                <w:sz w:val="16"/>
                <w:szCs w:val="16"/>
                <w:lang w:val="nl-NL"/>
              </w:rPr>
            </w:pPr>
          </w:p>
        </w:tc>
      </w:tr>
      <w:tr w:rsidR="00D54BCA" w:rsidRPr="00BF7FDF" w14:paraId="0DCCE83A" w14:textId="77777777" w:rsidTr="0001273D">
        <w:trPr>
          <w:trHeight w:val="567"/>
          <w:jc w:val="right"/>
        </w:trPr>
        <w:tc>
          <w:tcPr>
            <w:tcW w:w="2127" w:type="dxa"/>
            <w:vAlign w:val="bottom"/>
          </w:tcPr>
          <w:p w14:paraId="5BE9125B"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Telefoon</w:t>
            </w:r>
            <w:r w:rsidR="00232AFF" w:rsidRPr="00BF7FDF">
              <w:rPr>
                <w:rFonts w:cs="Open Sans"/>
                <w:sz w:val="16"/>
                <w:szCs w:val="16"/>
                <w:lang w:val="nl-NL"/>
              </w:rPr>
              <w:t>/GSM</w:t>
            </w:r>
          </w:p>
        </w:tc>
        <w:tc>
          <w:tcPr>
            <w:tcW w:w="7671" w:type="dxa"/>
            <w:tcBorders>
              <w:top w:val="dotted" w:sz="4" w:space="0" w:color="auto"/>
              <w:bottom w:val="dotted" w:sz="4" w:space="0" w:color="auto"/>
            </w:tcBorders>
          </w:tcPr>
          <w:p w14:paraId="17720F98" w14:textId="77777777" w:rsidR="00D54BCA" w:rsidRPr="00BF7FDF" w:rsidRDefault="00D54BCA" w:rsidP="00D54BCA">
            <w:pPr>
              <w:keepNext w:val="0"/>
              <w:keepLines w:val="0"/>
              <w:rPr>
                <w:rFonts w:cs="Open Sans"/>
                <w:sz w:val="16"/>
                <w:szCs w:val="16"/>
                <w:lang w:val="nl-NL"/>
              </w:rPr>
            </w:pPr>
          </w:p>
        </w:tc>
      </w:tr>
      <w:tr w:rsidR="00D54BCA" w:rsidRPr="00BF7FDF" w14:paraId="05D41147" w14:textId="77777777" w:rsidTr="0001273D">
        <w:trPr>
          <w:trHeight w:val="567"/>
          <w:jc w:val="right"/>
        </w:trPr>
        <w:tc>
          <w:tcPr>
            <w:tcW w:w="2127" w:type="dxa"/>
            <w:vAlign w:val="bottom"/>
          </w:tcPr>
          <w:p w14:paraId="08F5C0C8"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E-mail</w:t>
            </w:r>
          </w:p>
        </w:tc>
        <w:tc>
          <w:tcPr>
            <w:tcW w:w="7671" w:type="dxa"/>
            <w:tcBorders>
              <w:top w:val="dotted" w:sz="4" w:space="0" w:color="auto"/>
              <w:bottom w:val="dotted" w:sz="4" w:space="0" w:color="auto"/>
            </w:tcBorders>
          </w:tcPr>
          <w:p w14:paraId="56F1659D" w14:textId="77777777" w:rsidR="00D54BCA" w:rsidRPr="00BF7FDF" w:rsidRDefault="00D54BCA" w:rsidP="00D54BCA">
            <w:pPr>
              <w:keepNext w:val="0"/>
              <w:keepLines w:val="0"/>
              <w:rPr>
                <w:rFonts w:cs="Open Sans"/>
                <w:sz w:val="16"/>
                <w:szCs w:val="16"/>
                <w:lang w:val="nl-NL"/>
              </w:rPr>
            </w:pPr>
          </w:p>
        </w:tc>
      </w:tr>
    </w:tbl>
    <w:p w14:paraId="33A79115" w14:textId="77777777" w:rsidR="00336894" w:rsidRPr="00BF7FDF" w:rsidRDefault="00336894" w:rsidP="00D54BCA">
      <w:pPr>
        <w:keepNext w:val="0"/>
        <w:keepLines w:val="0"/>
        <w:rPr>
          <w:rFonts w:cs="Open Sans"/>
          <w:sz w:val="16"/>
          <w:szCs w:val="16"/>
          <w:lang w:val="nl-NL"/>
        </w:rPr>
      </w:pPr>
    </w:p>
    <w:sectPr w:rsidR="00336894" w:rsidRPr="00BF7FDF" w:rsidSect="0003624B">
      <w:headerReference w:type="first" r:id="rId10"/>
      <w:footerReference w:type="first" r:id="rId11"/>
      <w:type w:val="continuous"/>
      <w:pgSz w:w="11906" w:h="16838" w:code="9"/>
      <w:pgMar w:top="1560" w:right="964" w:bottom="851" w:left="1134" w:header="567" w:footer="455"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138DD" w14:textId="77777777" w:rsidR="00223565" w:rsidRDefault="00223565">
      <w:r>
        <w:separator/>
      </w:r>
    </w:p>
  </w:endnote>
  <w:endnote w:type="continuationSeparator" w:id="0">
    <w:p w14:paraId="490928A4" w14:textId="77777777" w:rsidR="00223565" w:rsidRDefault="0022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24BC8450-EBE3-4D8D-B723-6D970AF45E6C}"/>
    <w:embedBold r:id="rId2" w:fontKey="{60C2EC6A-C452-4466-B1F9-205FA291E9ED}"/>
    <w:embedItalic r:id="rId3" w:fontKey="{934533A5-5A44-4560-8DA0-73CC1B53A724}"/>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4FE4" w14:textId="77777777" w:rsidR="00EA665C" w:rsidRDefault="0093517D" w:rsidP="0001273D">
    <w:pPr>
      <w:pStyle w:val="Voettekst"/>
      <w:jc w:val="center"/>
      <w:rPr>
        <w:sz w:val="16"/>
      </w:rPr>
    </w:pPr>
    <w:r w:rsidRPr="0003624B">
      <w:rPr>
        <w:noProof/>
        <w:sz w:val="16"/>
        <w:lang w:eastAsia="nl-BE"/>
      </w:rPr>
      <mc:AlternateContent>
        <mc:Choice Requires="wps">
          <w:drawing>
            <wp:anchor distT="0" distB="0" distL="114300" distR="114300" simplePos="0" relativeHeight="251659264" behindDoc="0" locked="0" layoutInCell="1" allowOverlap="1" wp14:anchorId="57FD9A13" wp14:editId="370C9E13">
              <wp:simplePos x="0" y="0"/>
              <wp:positionH relativeFrom="column">
                <wp:posOffset>165100</wp:posOffset>
              </wp:positionH>
              <wp:positionV relativeFrom="paragraph">
                <wp:posOffset>-49530</wp:posOffset>
              </wp:positionV>
              <wp:extent cx="593407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914B3"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3.9pt" to="48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" strokecolor="#5b9bd5 [3204]" strokeweight=".5pt">
              <v:stroke joinstyle="miter"/>
            </v:line>
          </w:pict>
        </mc:Fallback>
      </mc:AlternateContent>
    </w:r>
    <w:r w:rsidR="0001273D" w:rsidRPr="0003624B">
      <w:rPr>
        <w:sz w:val="16"/>
      </w:rPr>
      <w:t xml:space="preserve">Door de </w:t>
    </w:r>
    <w:r w:rsidRPr="0003624B">
      <w:rPr>
        <w:sz w:val="16"/>
      </w:rPr>
      <w:t xml:space="preserve">vertegenwoordiger van de </w:t>
    </w:r>
    <w:r w:rsidR="0001273D" w:rsidRPr="0003624B">
      <w:rPr>
        <w:sz w:val="16"/>
      </w:rPr>
      <w:t xml:space="preserve">Entiteit in te vullen en ondertekend terug te bezorgen aan Cipal dv </w:t>
    </w:r>
  </w:p>
  <w:p w14:paraId="437ED80A" w14:textId="7FAB0B37" w:rsidR="0001273D" w:rsidRDefault="0001273D" w:rsidP="0001273D">
    <w:pPr>
      <w:pStyle w:val="Voettekst"/>
      <w:jc w:val="center"/>
      <w:rPr>
        <w:i/>
        <w:sz w:val="16"/>
      </w:rPr>
    </w:pPr>
    <w:r w:rsidRPr="0003624B">
      <w:rPr>
        <w:sz w:val="16"/>
      </w:rPr>
      <w:t xml:space="preserve">via e-mail naar </w:t>
    </w:r>
    <w:hyperlink r:id="rId1" w:history="1">
      <w:r w:rsidR="00D92B57" w:rsidRPr="008D3C25">
        <w:rPr>
          <w:rStyle w:val="Hyperlink"/>
          <w:rFonts w:ascii="Open Sans" w:hAnsi="Open Sans"/>
          <w:sz w:val="16"/>
        </w:rPr>
        <w:t>aankoopcentrale@c-smart.be</w:t>
      </w:r>
    </w:hyperlink>
  </w:p>
  <w:p w14:paraId="779F02E1" w14:textId="77777777" w:rsidR="00BF7FDF" w:rsidRDefault="00BF7FDF" w:rsidP="0001273D">
    <w:pPr>
      <w:pStyle w:val="Voettekst"/>
      <w:jc w:val="center"/>
      <w:rPr>
        <w:i/>
        <w:sz w:val="16"/>
      </w:rPr>
    </w:pPr>
  </w:p>
  <w:p w14:paraId="76C130D1" w14:textId="7C432032" w:rsidR="00BF7FDF" w:rsidRPr="00AE344A" w:rsidRDefault="00BF7FDF" w:rsidP="00BF7FDF">
    <w:pPr>
      <w:pStyle w:val="Voettekst"/>
      <w:jc w:val="center"/>
      <w:rPr>
        <w:sz w:val="14"/>
        <w:szCs w:val="14"/>
      </w:rPr>
    </w:pPr>
    <w:r w:rsidRPr="00AE344A">
      <w:rPr>
        <w:i/>
        <w:sz w:val="14"/>
        <w:szCs w:val="14"/>
      </w:rPr>
      <w:t xml:space="preserve">C-smart verwerkt uw persoonsgegevens conform de geldende privacywetgeving. Meer informatie over het privacybeleid en uw privacyrechten, vindt u op </w:t>
    </w:r>
    <w:hyperlink r:id="rId2" w:history="1">
      <w:r w:rsidRPr="00AE344A">
        <w:rPr>
          <w:rStyle w:val="Hyperlink"/>
          <w:rFonts w:ascii="Open Sans" w:hAnsi="Open Sans"/>
          <w:i/>
          <w:sz w:val="14"/>
          <w:szCs w:val="14"/>
        </w:rPr>
        <w:t>www.c-smart.be</w:t>
      </w:r>
    </w:hyperlink>
    <w:r w:rsidRPr="00AE344A">
      <w:rPr>
        <w:i/>
        <w:sz w:val="14"/>
        <w:szCs w:val="14"/>
      </w:rPr>
      <w:t xml:space="preserve">. In het kader van de </w:t>
    </w:r>
    <w:r w:rsidR="00EA665C">
      <w:rPr>
        <w:i/>
        <w:sz w:val="14"/>
        <w:szCs w:val="14"/>
      </w:rPr>
      <w:t xml:space="preserve">uitvoering van de raamovereenkomst </w:t>
    </w:r>
    <w:r w:rsidRPr="00AE344A">
      <w:rPr>
        <w:i/>
        <w:sz w:val="14"/>
        <w:szCs w:val="14"/>
      </w:rPr>
      <w:t xml:space="preserve">kunnen uw persoonsgegevens doorgegeven worden aan </w:t>
    </w:r>
    <w:r w:rsidR="00620460">
      <w:rPr>
        <w:i/>
        <w:sz w:val="14"/>
        <w:szCs w:val="14"/>
      </w:rPr>
      <w:t xml:space="preserve">de </w:t>
    </w:r>
    <w:r w:rsidR="00EA665C">
      <w:rPr>
        <w:i/>
        <w:sz w:val="14"/>
        <w:szCs w:val="14"/>
      </w:rPr>
      <w:t>opdrachtnemer</w:t>
    </w:r>
    <w:r w:rsidR="002C5153">
      <w:rPr>
        <w:i/>
        <w:sz w:val="14"/>
        <w:szCs w:val="14"/>
      </w:rPr>
      <w:t>.</w:t>
    </w:r>
  </w:p>
  <w:p w14:paraId="25F2487E" w14:textId="77777777" w:rsidR="00BF7FDF" w:rsidRPr="0003624B" w:rsidRDefault="00BF7FDF" w:rsidP="0001273D">
    <w:pPr>
      <w:pStyle w:val="Voettekst"/>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A7D20" w14:textId="77777777" w:rsidR="00223565" w:rsidRDefault="00223565">
      <w:r>
        <w:separator/>
      </w:r>
    </w:p>
  </w:footnote>
  <w:footnote w:type="continuationSeparator" w:id="0">
    <w:p w14:paraId="326311CC" w14:textId="77777777" w:rsidR="00223565" w:rsidRDefault="00223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899"/>
    </w:tblGrid>
    <w:tr w:rsidR="00EC6A0D" w14:paraId="1EDEC892" w14:textId="77777777" w:rsidTr="005053E5">
      <w:tc>
        <w:tcPr>
          <w:tcW w:w="4899" w:type="dxa"/>
        </w:tcPr>
        <w:p w14:paraId="44AB1FAE" w14:textId="77777777" w:rsidR="00EC6A0D" w:rsidRDefault="00EC6A0D" w:rsidP="00EC6A0D">
          <w:pPr>
            <w:pStyle w:val="Koptekst"/>
          </w:pPr>
          <w:r>
            <w:rPr>
              <w:noProof/>
              <w:lang w:eastAsia="nl-BE"/>
            </w:rPr>
            <w:drawing>
              <wp:anchor distT="0" distB="0" distL="114300" distR="114300" simplePos="0" relativeHeight="251661312" behindDoc="0" locked="0" layoutInCell="1" allowOverlap="1" wp14:anchorId="2A916C99" wp14:editId="2A9D1FCA">
                <wp:simplePos x="0" y="0"/>
                <wp:positionH relativeFrom="page">
                  <wp:posOffset>3175</wp:posOffset>
                </wp:positionH>
                <wp:positionV relativeFrom="page">
                  <wp:posOffset>140335</wp:posOffset>
                </wp:positionV>
                <wp:extent cx="937895" cy="431800"/>
                <wp:effectExtent l="0" t="0" r="0" b="6350"/>
                <wp:wrapSquare wrapText="bothSides"/>
                <wp:docPr id="2" name="Afbeelding 2" descr="CIPAL_logo_2014 met baseline _ briefpapi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PAL_logo_2014 met baseline _ briefpapier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9" w:type="dxa"/>
        </w:tcPr>
        <w:p w14:paraId="73EB245C" w14:textId="77777777" w:rsidR="00EC6A0D" w:rsidRDefault="00EC6A0D" w:rsidP="00EC6A0D">
          <w:pPr>
            <w:pStyle w:val="Koptekst"/>
          </w:pPr>
          <w:r>
            <w:rPr>
              <w:noProof/>
            </w:rPr>
            <w:drawing>
              <wp:anchor distT="0" distB="0" distL="114300" distR="114300" simplePos="0" relativeHeight="251662336" behindDoc="0" locked="0" layoutInCell="1" allowOverlap="1" wp14:anchorId="236AB997" wp14:editId="505E9817">
                <wp:simplePos x="0" y="0"/>
                <wp:positionH relativeFrom="margin">
                  <wp:posOffset>2306955</wp:posOffset>
                </wp:positionH>
                <wp:positionV relativeFrom="page">
                  <wp:posOffset>0</wp:posOffset>
                </wp:positionV>
                <wp:extent cx="730885" cy="7308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art logo zonder baseline.png"/>
                        <pic:cNvPicPr/>
                      </pic:nvPicPr>
                      <pic:blipFill>
                        <a:blip r:embed="rId2"/>
                        <a:stretch>
                          <a:fillRect/>
                        </a:stretch>
                      </pic:blipFill>
                      <pic:spPr>
                        <a:xfrm>
                          <a:off x="0" y="0"/>
                          <a:ext cx="730885" cy="730885"/>
                        </a:xfrm>
                        <a:prstGeom prst="rect">
                          <a:avLst/>
                        </a:prstGeom>
                      </pic:spPr>
                    </pic:pic>
                  </a:graphicData>
                </a:graphic>
                <wp14:sizeRelH relativeFrom="margin">
                  <wp14:pctWidth>0</wp14:pctWidth>
                </wp14:sizeRelH>
                <wp14:sizeRelV relativeFrom="margin">
                  <wp14:pctHeight>0</wp14:pctHeight>
                </wp14:sizeRelV>
              </wp:anchor>
            </w:drawing>
          </w:r>
        </w:p>
      </w:tc>
    </w:tr>
  </w:tbl>
  <w:p w14:paraId="63C15949" w14:textId="77777777" w:rsidR="006D52C9" w:rsidRDefault="006D52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A66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008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C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67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3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8E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05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F60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C6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82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F02DF"/>
    <w:multiLevelType w:val="hybridMultilevel"/>
    <w:tmpl w:val="9856C9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0D6265"/>
    <w:multiLevelType w:val="hybridMultilevel"/>
    <w:tmpl w:val="F45AC15C"/>
    <w:lvl w:ilvl="0" w:tplc="C43A7BA8">
      <w:start w:val="1"/>
      <w:numFmt w:val="bullet"/>
      <w:pStyle w:val="Opsomming"/>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2D40DBE"/>
    <w:multiLevelType w:val="singleLevel"/>
    <w:tmpl w:val="60E6C344"/>
    <w:lvl w:ilvl="0">
      <w:start w:val="1"/>
      <w:numFmt w:val="decimal"/>
      <w:lvlText w:val="%1."/>
      <w:lvlJc w:val="left"/>
      <w:pPr>
        <w:tabs>
          <w:tab w:val="num" w:pos="360"/>
        </w:tabs>
        <w:ind w:left="360" w:hanging="360"/>
      </w:pPr>
    </w:lvl>
  </w:abstractNum>
  <w:abstractNum w:abstractNumId="13" w15:restartNumberingAfterBreak="0">
    <w:nsid w:val="75A345FD"/>
    <w:multiLevelType w:val="multilevel"/>
    <w:tmpl w:val="ABB49A1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 w15:restartNumberingAfterBreak="0">
    <w:nsid w:val="7D8F1CE0"/>
    <w:multiLevelType w:val="hybridMultilevel"/>
    <w:tmpl w:val="B4B2A352"/>
    <w:lvl w:ilvl="0" w:tplc="0DF6163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142922399">
    <w:abstractNumId w:val="12"/>
  </w:num>
  <w:num w:numId="2" w16cid:durableId="1386174730">
    <w:abstractNumId w:val="13"/>
  </w:num>
  <w:num w:numId="3" w16cid:durableId="1037318996">
    <w:abstractNumId w:val="9"/>
  </w:num>
  <w:num w:numId="4" w16cid:durableId="2030327378">
    <w:abstractNumId w:val="7"/>
  </w:num>
  <w:num w:numId="5" w16cid:durableId="1482768945">
    <w:abstractNumId w:val="6"/>
  </w:num>
  <w:num w:numId="6" w16cid:durableId="285234922">
    <w:abstractNumId w:val="5"/>
  </w:num>
  <w:num w:numId="7" w16cid:durableId="1258714386">
    <w:abstractNumId w:val="4"/>
  </w:num>
  <w:num w:numId="8" w16cid:durableId="1734695664">
    <w:abstractNumId w:val="8"/>
  </w:num>
  <w:num w:numId="9" w16cid:durableId="534925282">
    <w:abstractNumId w:val="3"/>
  </w:num>
  <w:num w:numId="10" w16cid:durableId="399600965">
    <w:abstractNumId w:val="2"/>
  </w:num>
  <w:num w:numId="11" w16cid:durableId="904418007">
    <w:abstractNumId w:val="1"/>
  </w:num>
  <w:num w:numId="12" w16cid:durableId="2055693367">
    <w:abstractNumId w:val="0"/>
  </w:num>
  <w:num w:numId="13" w16cid:durableId="1546715349">
    <w:abstractNumId w:val="11"/>
  </w:num>
  <w:num w:numId="14" w16cid:durableId="981467493">
    <w:abstractNumId w:val="14"/>
  </w:num>
  <w:num w:numId="15" w16cid:durableId="4775721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BE" w:vendorID="9" w:dllVersion="512" w:checkStyle="1"/>
  <w:activeWritingStyle w:appName="MSWord" w:lang="nl-NL" w:vendorID="1" w:dllVersion="512" w:checkStyle="1"/>
  <w:activeWritingStyle w:appName="MSWord" w:lang="nl-BE"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CA"/>
    <w:rsid w:val="00011809"/>
    <w:rsid w:val="0001273D"/>
    <w:rsid w:val="000200B1"/>
    <w:rsid w:val="00024F30"/>
    <w:rsid w:val="0002588A"/>
    <w:rsid w:val="0002599A"/>
    <w:rsid w:val="00032D89"/>
    <w:rsid w:val="0003624B"/>
    <w:rsid w:val="00037248"/>
    <w:rsid w:val="00040012"/>
    <w:rsid w:val="00053BD5"/>
    <w:rsid w:val="00057710"/>
    <w:rsid w:val="00065978"/>
    <w:rsid w:val="00072E42"/>
    <w:rsid w:val="00073881"/>
    <w:rsid w:val="0008026B"/>
    <w:rsid w:val="0009588E"/>
    <w:rsid w:val="000B2E44"/>
    <w:rsid w:val="000B2FA6"/>
    <w:rsid w:val="000D74B5"/>
    <w:rsid w:val="000F2731"/>
    <w:rsid w:val="00101C47"/>
    <w:rsid w:val="00116836"/>
    <w:rsid w:val="001247B1"/>
    <w:rsid w:val="00131CEE"/>
    <w:rsid w:val="00134CD2"/>
    <w:rsid w:val="001519FC"/>
    <w:rsid w:val="00152ED4"/>
    <w:rsid w:val="00162D57"/>
    <w:rsid w:val="0016334D"/>
    <w:rsid w:val="0017155E"/>
    <w:rsid w:val="00171C5A"/>
    <w:rsid w:val="00173683"/>
    <w:rsid w:val="00182152"/>
    <w:rsid w:val="00182C53"/>
    <w:rsid w:val="00192514"/>
    <w:rsid w:val="001B2179"/>
    <w:rsid w:val="001B4D9C"/>
    <w:rsid w:val="001B79B3"/>
    <w:rsid w:val="001B7BBD"/>
    <w:rsid w:val="001C7712"/>
    <w:rsid w:val="001D15E2"/>
    <w:rsid w:val="001D3E95"/>
    <w:rsid w:val="001F38E3"/>
    <w:rsid w:val="00205F9B"/>
    <w:rsid w:val="00206CC3"/>
    <w:rsid w:val="00210A7E"/>
    <w:rsid w:val="002154BE"/>
    <w:rsid w:val="00223565"/>
    <w:rsid w:val="002254A3"/>
    <w:rsid w:val="00232AFF"/>
    <w:rsid w:val="00241AD7"/>
    <w:rsid w:val="002532E0"/>
    <w:rsid w:val="0025534A"/>
    <w:rsid w:val="0026123E"/>
    <w:rsid w:val="002962D6"/>
    <w:rsid w:val="002A09AA"/>
    <w:rsid w:val="002A427D"/>
    <w:rsid w:val="002B6C9B"/>
    <w:rsid w:val="002C172A"/>
    <w:rsid w:val="002C5153"/>
    <w:rsid w:val="002E02E7"/>
    <w:rsid w:val="002F699F"/>
    <w:rsid w:val="00302CB8"/>
    <w:rsid w:val="0031201C"/>
    <w:rsid w:val="003220C4"/>
    <w:rsid w:val="00325FAF"/>
    <w:rsid w:val="00336213"/>
    <w:rsid w:val="00336894"/>
    <w:rsid w:val="003557C0"/>
    <w:rsid w:val="003733D7"/>
    <w:rsid w:val="00391558"/>
    <w:rsid w:val="003A2045"/>
    <w:rsid w:val="003C17C6"/>
    <w:rsid w:val="003D6E97"/>
    <w:rsid w:val="003E043F"/>
    <w:rsid w:val="003F2168"/>
    <w:rsid w:val="00425CF2"/>
    <w:rsid w:val="004310A0"/>
    <w:rsid w:val="00435896"/>
    <w:rsid w:val="00437609"/>
    <w:rsid w:val="00441DB6"/>
    <w:rsid w:val="004437F0"/>
    <w:rsid w:val="004538FC"/>
    <w:rsid w:val="0046117C"/>
    <w:rsid w:val="00466A0F"/>
    <w:rsid w:val="004961FD"/>
    <w:rsid w:val="004A4768"/>
    <w:rsid w:val="004B5633"/>
    <w:rsid w:val="004C6A14"/>
    <w:rsid w:val="004D0008"/>
    <w:rsid w:val="004E1802"/>
    <w:rsid w:val="004F36CA"/>
    <w:rsid w:val="004F70A9"/>
    <w:rsid w:val="005048B4"/>
    <w:rsid w:val="005165D1"/>
    <w:rsid w:val="005228E8"/>
    <w:rsid w:val="0053077D"/>
    <w:rsid w:val="005412CB"/>
    <w:rsid w:val="00546D7D"/>
    <w:rsid w:val="00547BB2"/>
    <w:rsid w:val="005549C7"/>
    <w:rsid w:val="0055720D"/>
    <w:rsid w:val="00562C2F"/>
    <w:rsid w:val="005823EB"/>
    <w:rsid w:val="005827D5"/>
    <w:rsid w:val="00591BBF"/>
    <w:rsid w:val="00592DD7"/>
    <w:rsid w:val="005A39B5"/>
    <w:rsid w:val="005D5252"/>
    <w:rsid w:val="005E50AB"/>
    <w:rsid w:val="005F59B4"/>
    <w:rsid w:val="005F697C"/>
    <w:rsid w:val="00600487"/>
    <w:rsid w:val="00616548"/>
    <w:rsid w:val="00620460"/>
    <w:rsid w:val="00653DB8"/>
    <w:rsid w:val="006636E3"/>
    <w:rsid w:val="006707E1"/>
    <w:rsid w:val="006727B9"/>
    <w:rsid w:val="0068580F"/>
    <w:rsid w:val="00694E35"/>
    <w:rsid w:val="006A0AEC"/>
    <w:rsid w:val="006A212D"/>
    <w:rsid w:val="006A5202"/>
    <w:rsid w:val="006C61B3"/>
    <w:rsid w:val="006D042A"/>
    <w:rsid w:val="006D52C9"/>
    <w:rsid w:val="006E0489"/>
    <w:rsid w:val="006E3E17"/>
    <w:rsid w:val="006F0581"/>
    <w:rsid w:val="006F69A4"/>
    <w:rsid w:val="00701A1F"/>
    <w:rsid w:val="00706C05"/>
    <w:rsid w:val="0071295B"/>
    <w:rsid w:val="00715951"/>
    <w:rsid w:val="007206E4"/>
    <w:rsid w:val="007373A1"/>
    <w:rsid w:val="007408D2"/>
    <w:rsid w:val="00743A94"/>
    <w:rsid w:val="00746D82"/>
    <w:rsid w:val="007552B9"/>
    <w:rsid w:val="00756108"/>
    <w:rsid w:val="0076705E"/>
    <w:rsid w:val="00770D75"/>
    <w:rsid w:val="007A0F4C"/>
    <w:rsid w:val="007A4A78"/>
    <w:rsid w:val="007A5542"/>
    <w:rsid w:val="007B0EDA"/>
    <w:rsid w:val="007C0F54"/>
    <w:rsid w:val="007D2CC0"/>
    <w:rsid w:val="0081272A"/>
    <w:rsid w:val="00835B4F"/>
    <w:rsid w:val="00860264"/>
    <w:rsid w:val="008658E3"/>
    <w:rsid w:val="0087323A"/>
    <w:rsid w:val="00884A16"/>
    <w:rsid w:val="00892056"/>
    <w:rsid w:val="008B1FE3"/>
    <w:rsid w:val="008B7D3A"/>
    <w:rsid w:val="008C2BD6"/>
    <w:rsid w:val="008C6D05"/>
    <w:rsid w:val="008D60A3"/>
    <w:rsid w:val="008E43A9"/>
    <w:rsid w:val="008E4D70"/>
    <w:rsid w:val="008F079E"/>
    <w:rsid w:val="00906008"/>
    <w:rsid w:val="009069D1"/>
    <w:rsid w:val="00907F7C"/>
    <w:rsid w:val="0091253F"/>
    <w:rsid w:val="00912E21"/>
    <w:rsid w:val="00914D46"/>
    <w:rsid w:val="0093517D"/>
    <w:rsid w:val="00952860"/>
    <w:rsid w:val="0096336D"/>
    <w:rsid w:val="00963A27"/>
    <w:rsid w:val="00974618"/>
    <w:rsid w:val="009A7655"/>
    <w:rsid w:val="009C6345"/>
    <w:rsid w:val="009E5AD7"/>
    <w:rsid w:val="009E6984"/>
    <w:rsid w:val="009E6A2A"/>
    <w:rsid w:val="009E7011"/>
    <w:rsid w:val="009F789D"/>
    <w:rsid w:val="00A0187B"/>
    <w:rsid w:val="00A11C19"/>
    <w:rsid w:val="00A24154"/>
    <w:rsid w:val="00A35226"/>
    <w:rsid w:val="00A362CE"/>
    <w:rsid w:val="00A60B4F"/>
    <w:rsid w:val="00A6107D"/>
    <w:rsid w:val="00A720D9"/>
    <w:rsid w:val="00A81C08"/>
    <w:rsid w:val="00A82B6A"/>
    <w:rsid w:val="00A966FF"/>
    <w:rsid w:val="00AA4BC5"/>
    <w:rsid w:val="00AA72E2"/>
    <w:rsid w:val="00AA73DC"/>
    <w:rsid w:val="00AA7C65"/>
    <w:rsid w:val="00AB6066"/>
    <w:rsid w:val="00AE6047"/>
    <w:rsid w:val="00AE7950"/>
    <w:rsid w:val="00B019D6"/>
    <w:rsid w:val="00B0622B"/>
    <w:rsid w:val="00B31AF2"/>
    <w:rsid w:val="00B400D8"/>
    <w:rsid w:val="00B64CEA"/>
    <w:rsid w:val="00B65651"/>
    <w:rsid w:val="00B65F9B"/>
    <w:rsid w:val="00BC3C1F"/>
    <w:rsid w:val="00BF1C6C"/>
    <w:rsid w:val="00BF2154"/>
    <w:rsid w:val="00BF2BBE"/>
    <w:rsid w:val="00BF331B"/>
    <w:rsid w:val="00BF7FDF"/>
    <w:rsid w:val="00C12D60"/>
    <w:rsid w:val="00C45BB1"/>
    <w:rsid w:val="00C50F4C"/>
    <w:rsid w:val="00C6141C"/>
    <w:rsid w:val="00C664A6"/>
    <w:rsid w:val="00C71B3B"/>
    <w:rsid w:val="00C73F5A"/>
    <w:rsid w:val="00C76963"/>
    <w:rsid w:val="00C8580B"/>
    <w:rsid w:val="00C90328"/>
    <w:rsid w:val="00CB1F11"/>
    <w:rsid w:val="00CB407D"/>
    <w:rsid w:val="00CE3147"/>
    <w:rsid w:val="00CE656D"/>
    <w:rsid w:val="00CE6D2D"/>
    <w:rsid w:val="00CE7871"/>
    <w:rsid w:val="00CF2944"/>
    <w:rsid w:val="00D01926"/>
    <w:rsid w:val="00D14388"/>
    <w:rsid w:val="00D15919"/>
    <w:rsid w:val="00D1736B"/>
    <w:rsid w:val="00D21BC4"/>
    <w:rsid w:val="00D23C73"/>
    <w:rsid w:val="00D325DB"/>
    <w:rsid w:val="00D32865"/>
    <w:rsid w:val="00D4214F"/>
    <w:rsid w:val="00D5302A"/>
    <w:rsid w:val="00D54BCA"/>
    <w:rsid w:val="00D74368"/>
    <w:rsid w:val="00D76B58"/>
    <w:rsid w:val="00D92B57"/>
    <w:rsid w:val="00DB0E1B"/>
    <w:rsid w:val="00DC4DEC"/>
    <w:rsid w:val="00DF14D7"/>
    <w:rsid w:val="00DF6607"/>
    <w:rsid w:val="00E05821"/>
    <w:rsid w:val="00E105C3"/>
    <w:rsid w:val="00E168CA"/>
    <w:rsid w:val="00E303BE"/>
    <w:rsid w:val="00E30C71"/>
    <w:rsid w:val="00E36A44"/>
    <w:rsid w:val="00E4787B"/>
    <w:rsid w:val="00E5694E"/>
    <w:rsid w:val="00E60FD2"/>
    <w:rsid w:val="00E678C0"/>
    <w:rsid w:val="00E80430"/>
    <w:rsid w:val="00E81C96"/>
    <w:rsid w:val="00EA665C"/>
    <w:rsid w:val="00EB184A"/>
    <w:rsid w:val="00EC1223"/>
    <w:rsid w:val="00EC303B"/>
    <w:rsid w:val="00EC6A0D"/>
    <w:rsid w:val="00EE7063"/>
    <w:rsid w:val="00EE7E09"/>
    <w:rsid w:val="00EF4CA1"/>
    <w:rsid w:val="00F039E0"/>
    <w:rsid w:val="00F2233C"/>
    <w:rsid w:val="00F351B9"/>
    <w:rsid w:val="00F46587"/>
    <w:rsid w:val="00F5355F"/>
    <w:rsid w:val="00F53758"/>
    <w:rsid w:val="00F55B30"/>
    <w:rsid w:val="00F56B0D"/>
    <w:rsid w:val="00F81AF3"/>
    <w:rsid w:val="00F85F51"/>
    <w:rsid w:val="00F86C1E"/>
    <w:rsid w:val="00FA1E5E"/>
    <w:rsid w:val="00FA6AD0"/>
    <w:rsid w:val="00FB3248"/>
    <w:rsid w:val="00FB63FB"/>
    <w:rsid w:val="00FC1E8D"/>
    <w:rsid w:val="00FC7AD0"/>
    <w:rsid w:val="00FD5884"/>
    <w:rsid w:val="00FE72CA"/>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95BC9"/>
  <w15:chartTrackingRefBased/>
  <w15:docId w15:val="{B0741CA9-57AE-4B99-A99E-4000EC74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D52C9"/>
    <w:pPr>
      <w:keepNext/>
      <w:keepLines/>
    </w:pPr>
    <w:rPr>
      <w:rFonts w:ascii="Open Sans" w:hAnsi="Open Sans"/>
      <w:lang w:eastAsia="en-US"/>
    </w:rPr>
  </w:style>
  <w:style w:type="paragraph" w:styleId="Kop1">
    <w:name w:val="heading 1"/>
    <w:basedOn w:val="Standaard"/>
    <w:next w:val="Standaard"/>
    <w:qFormat/>
    <w:rsid w:val="006F69A4"/>
    <w:pPr>
      <w:numPr>
        <w:numId w:val="2"/>
      </w:numPr>
      <w:spacing w:before="240" w:after="60"/>
      <w:outlineLvl w:val="0"/>
    </w:pPr>
    <w:rPr>
      <w:rFonts w:ascii="Century Gothic" w:hAnsi="Century Gothic"/>
      <w:b/>
      <w:kern w:val="28"/>
      <w:sz w:val="28"/>
    </w:rPr>
  </w:style>
  <w:style w:type="paragraph" w:styleId="Kop2">
    <w:name w:val="heading 2"/>
    <w:basedOn w:val="Standaard"/>
    <w:next w:val="Standaard"/>
    <w:qFormat/>
    <w:rsid w:val="006F69A4"/>
    <w:pPr>
      <w:numPr>
        <w:ilvl w:val="1"/>
        <w:numId w:val="2"/>
      </w:numPr>
      <w:spacing w:before="240" w:after="60"/>
      <w:outlineLvl w:val="1"/>
    </w:pPr>
    <w:rPr>
      <w:rFonts w:ascii="Century Gothic" w:hAnsi="Century Gothic"/>
      <w:b/>
      <w:i/>
      <w:sz w:val="24"/>
    </w:rPr>
  </w:style>
  <w:style w:type="paragraph" w:styleId="Kop3">
    <w:name w:val="heading 3"/>
    <w:basedOn w:val="Standaard"/>
    <w:next w:val="Standaard"/>
    <w:qFormat/>
    <w:rsid w:val="00D21BC4"/>
    <w:pPr>
      <w:numPr>
        <w:ilvl w:val="2"/>
        <w:numId w:val="2"/>
      </w:numPr>
      <w:spacing w:before="240" w:after="60"/>
      <w:outlineLvl w:val="2"/>
    </w:pPr>
    <w:rPr>
      <w:b/>
      <w:sz w:val="22"/>
    </w:rPr>
  </w:style>
  <w:style w:type="paragraph" w:styleId="Kop4">
    <w:name w:val="heading 4"/>
    <w:basedOn w:val="Standaard"/>
    <w:next w:val="Standaard"/>
    <w:qFormat/>
    <w:rsid w:val="00D21BC4"/>
    <w:pPr>
      <w:numPr>
        <w:ilvl w:val="3"/>
        <w:numId w:val="2"/>
      </w:numPr>
      <w:spacing w:before="240" w:after="60"/>
      <w:outlineLvl w:val="3"/>
    </w:pPr>
  </w:style>
  <w:style w:type="paragraph" w:styleId="Kop5">
    <w:name w:val="heading 5"/>
    <w:basedOn w:val="Standaard"/>
    <w:next w:val="Standaard"/>
    <w:qFormat/>
    <w:rsid w:val="006F69A4"/>
    <w:pPr>
      <w:numPr>
        <w:ilvl w:val="4"/>
        <w:numId w:val="2"/>
      </w:numPr>
      <w:spacing w:before="240" w:after="60"/>
      <w:outlineLvl w:val="4"/>
    </w:pPr>
    <w:rPr>
      <w:rFonts w:ascii="Century Gothic" w:hAnsi="Century Gothic"/>
    </w:rPr>
  </w:style>
  <w:style w:type="paragraph" w:styleId="Kop6">
    <w:name w:val="heading 6"/>
    <w:basedOn w:val="Standaard"/>
    <w:next w:val="Standaard"/>
    <w:qFormat/>
    <w:rsid w:val="006F69A4"/>
    <w:pPr>
      <w:numPr>
        <w:ilvl w:val="5"/>
        <w:numId w:val="2"/>
      </w:numPr>
      <w:spacing w:before="240" w:after="60"/>
      <w:outlineLvl w:val="5"/>
    </w:pPr>
    <w:rPr>
      <w:rFonts w:ascii="Century Gothic" w:hAnsi="Century Gothic"/>
      <w:i/>
    </w:rPr>
  </w:style>
  <w:style w:type="paragraph" w:styleId="Kop7">
    <w:name w:val="heading 7"/>
    <w:basedOn w:val="Standaard"/>
    <w:next w:val="Standaard"/>
    <w:qFormat/>
    <w:rsid w:val="006F69A4"/>
    <w:pPr>
      <w:numPr>
        <w:ilvl w:val="6"/>
        <w:numId w:val="2"/>
      </w:numPr>
      <w:spacing w:before="240" w:after="60"/>
      <w:outlineLvl w:val="6"/>
    </w:pPr>
    <w:rPr>
      <w:rFonts w:ascii="Century Gothic" w:hAnsi="Century Gothic"/>
    </w:rPr>
  </w:style>
  <w:style w:type="paragraph" w:styleId="Kop8">
    <w:name w:val="heading 8"/>
    <w:basedOn w:val="Standaard"/>
    <w:next w:val="Standaard"/>
    <w:qFormat/>
    <w:rsid w:val="006F69A4"/>
    <w:pPr>
      <w:numPr>
        <w:ilvl w:val="7"/>
        <w:numId w:val="2"/>
      </w:numPr>
      <w:spacing w:before="240" w:after="60"/>
      <w:outlineLvl w:val="7"/>
    </w:pPr>
    <w:rPr>
      <w:rFonts w:ascii="Century Gothic" w:hAnsi="Century Gothic"/>
      <w:i/>
    </w:rPr>
  </w:style>
  <w:style w:type="paragraph" w:styleId="Kop9">
    <w:name w:val="heading 9"/>
    <w:basedOn w:val="Standaard"/>
    <w:next w:val="Standaard"/>
    <w:qFormat/>
    <w:rsid w:val="00D21BC4"/>
    <w:pPr>
      <w:numPr>
        <w:ilvl w:val="8"/>
        <w:numId w:val="2"/>
      </w:numPr>
      <w:spacing w:before="240" w:after="6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6F69A4"/>
    <w:pPr>
      <w:keepNext w:val="0"/>
      <w:keepLines w:val="0"/>
      <w:numPr>
        <w:numId w:val="13"/>
      </w:numPr>
      <w:tabs>
        <w:tab w:val="left" w:pos="567"/>
      </w:tabs>
    </w:pPr>
    <w:rPr>
      <w:rFonts w:ascii="Century Gothic" w:hAnsi="Century Gothic"/>
      <w:lang w:val="nl-NL" w:eastAsia="nl-NL"/>
    </w:rPr>
  </w:style>
  <w:style w:type="paragraph" w:styleId="Voetnoottekst">
    <w:name w:val="footnote text"/>
    <w:basedOn w:val="Standaard"/>
    <w:semiHidden/>
    <w:rPr>
      <w:rFonts w:ascii="Arial" w:hAnsi="Arial"/>
      <w:sz w:val="18"/>
    </w:rPr>
  </w:style>
  <w:style w:type="paragraph" w:styleId="Voettekst">
    <w:name w:val="footer"/>
    <w:basedOn w:val="Standaard"/>
    <w:rsid w:val="006F69A4"/>
    <w:pPr>
      <w:tabs>
        <w:tab w:val="center" w:pos="4153"/>
        <w:tab w:val="right" w:pos="8306"/>
      </w:tabs>
    </w:pPr>
  </w:style>
  <w:style w:type="character" w:styleId="Hyperlink">
    <w:name w:val="Hyperlink"/>
    <w:rsid w:val="00D21BC4"/>
    <w:rPr>
      <w:rFonts w:ascii="Century Gothic" w:hAnsi="Century Gothic"/>
      <w:color w:val="0000FF"/>
      <w:sz w:val="18"/>
      <w:u w:val="single"/>
    </w:rPr>
  </w:style>
  <w:style w:type="paragraph" w:styleId="Koptekst">
    <w:name w:val="header"/>
    <w:basedOn w:val="Standaard"/>
    <w:rsid w:val="006F69A4"/>
    <w:pPr>
      <w:tabs>
        <w:tab w:val="center" w:pos="4536"/>
        <w:tab w:val="right" w:pos="9072"/>
      </w:tabs>
    </w:pPr>
    <w:rPr>
      <w:rFonts w:ascii="Century Gothic" w:hAnsi="Century Gothic"/>
      <w:sz w:val="16"/>
    </w:rPr>
  </w:style>
  <w:style w:type="paragraph" w:styleId="Ballontekst">
    <w:name w:val="Balloon Text"/>
    <w:basedOn w:val="Standaard"/>
    <w:semiHidden/>
    <w:rsid w:val="000B2FA6"/>
    <w:rPr>
      <w:rFonts w:ascii="Tahoma" w:hAnsi="Tahoma" w:cs="Tahoma"/>
      <w:sz w:val="16"/>
      <w:szCs w:val="16"/>
    </w:rPr>
  </w:style>
  <w:style w:type="table" w:styleId="Tabelraster">
    <w:name w:val="Table Grid"/>
    <w:basedOn w:val="Standaardtabel"/>
    <w:rsid w:val="006F69A4"/>
    <w:pPr>
      <w:keepNext/>
      <w:keepLines/>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tietabel-Kop">
    <w:name w:val="Referentietabel-Kop"/>
    <w:rsid w:val="006F69A4"/>
    <w:rPr>
      <w:rFonts w:ascii="Century Gothic" w:hAnsi="Century Gothic"/>
      <w:b/>
      <w:bCs/>
      <w:sz w:val="16"/>
    </w:rPr>
  </w:style>
  <w:style w:type="character" w:customStyle="1" w:styleId="Referentietabel-inhoud">
    <w:name w:val="Referentietabel-inhoud"/>
    <w:rsid w:val="006F69A4"/>
    <w:rPr>
      <w:rFonts w:ascii="Century Gothic" w:hAnsi="Century Gothic"/>
      <w:sz w:val="16"/>
    </w:rPr>
  </w:style>
  <w:style w:type="character" w:customStyle="1" w:styleId="Betreft">
    <w:name w:val="Betreft"/>
    <w:rsid w:val="00C90328"/>
    <w:rPr>
      <w:rFonts w:ascii="Century Gothic" w:hAnsi="Century Gothic"/>
      <w:b/>
      <w:bCs/>
      <w:sz w:val="18"/>
    </w:rPr>
  </w:style>
  <w:style w:type="paragraph" w:styleId="Ondertitel">
    <w:name w:val="Subtitle"/>
    <w:basedOn w:val="Standaard"/>
    <w:next w:val="Standaard"/>
    <w:link w:val="OndertitelChar"/>
    <w:qFormat/>
    <w:rsid w:val="006D52C9"/>
    <w:pPr>
      <w:spacing w:after="60"/>
      <w:jc w:val="center"/>
      <w:outlineLvl w:val="1"/>
    </w:pPr>
    <w:rPr>
      <w:sz w:val="24"/>
      <w:szCs w:val="24"/>
    </w:rPr>
  </w:style>
  <w:style w:type="character" w:customStyle="1" w:styleId="OndertitelChar">
    <w:name w:val="Ondertitel Char"/>
    <w:link w:val="Ondertitel"/>
    <w:rsid w:val="006D52C9"/>
    <w:rPr>
      <w:rFonts w:ascii="Open Sans" w:eastAsia="Times New Roman" w:hAnsi="Open Sans" w:cs="Times New Roman"/>
      <w:sz w:val="24"/>
      <w:szCs w:val="24"/>
      <w:lang w:eastAsia="en-US"/>
    </w:rPr>
  </w:style>
  <w:style w:type="paragraph" w:styleId="Titel">
    <w:name w:val="Title"/>
    <w:basedOn w:val="Standaard"/>
    <w:next w:val="Standaard"/>
    <w:link w:val="TitelChar"/>
    <w:qFormat/>
    <w:rsid w:val="006D52C9"/>
    <w:pPr>
      <w:spacing w:before="240" w:after="60"/>
      <w:jc w:val="center"/>
      <w:outlineLvl w:val="0"/>
    </w:pPr>
    <w:rPr>
      <w:rFonts w:ascii="Open Sans SemiBold" w:hAnsi="Open Sans SemiBold"/>
      <w:b/>
      <w:bCs/>
      <w:kern w:val="28"/>
      <w:sz w:val="32"/>
      <w:szCs w:val="32"/>
    </w:rPr>
  </w:style>
  <w:style w:type="character" w:customStyle="1" w:styleId="TitelChar">
    <w:name w:val="Titel Char"/>
    <w:link w:val="Titel"/>
    <w:rsid w:val="006D52C9"/>
    <w:rPr>
      <w:rFonts w:ascii="Open Sans SemiBold" w:eastAsia="Times New Roman" w:hAnsi="Open Sans SemiBold" w:cs="Times New Roman"/>
      <w:b/>
      <w:bCs/>
      <w:kern w:val="28"/>
      <w:sz w:val="32"/>
      <w:szCs w:val="32"/>
      <w:lang w:eastAsia="en-US"/>
    </w:rPr>
  </w:style>
  <w:style w:type="character" w:styleId="Zwaar">
    <w:name w:val="Strong"/>
    <w:qFormat/>
    <w:rsid w:val="00325FAF"/>
    <w:rPr>
      <w:rFonts w:ascii="Open Sans SemiBold" w:hAnsi="Open Sans SemiBold"/>
      <w:b/>
      <w:bCs/>
    </w:rPr>
  </w:style>
  <w:style w:type="paragraph" w:styleId="Geenafstand">
    <w:name w:val="No Spacing"/>
    <w:uiPriority w:val="1"/>
    <w:qFormat/>
    <w:rsid w:val="00325FAF"/>
    <w:pPr>
      <w:keepNext/>
      <w:keepLines/>
    </w:pPr>
    <w:rPr>
      <w:rFonts w:ascii="Open Sans" w:hAnsi="Open Sans"/>
      <w:lang w:eastAsia="en-US"/>
    </w:rPr>
  </w:style>
  <w:style w:type="character" w:styleId="Subtielebenadrukking">
    <w:name w:val="Subtle Emphasis"/>
    <w:uiPriority w:val="19"/>
    <w:qFormat/>
    <w:rsid w:val="00325FAF"/>
    <w:rPr>
      <w:rFonts w:ascii="Open Sans" w:hAnsi="Open Sans"/>
      <w:i/>
      <w:iCs/>
      <w:color w:val="808080"/>
    </w:rPr>
  </w:style>
  <w:style w:type="character" w:styleId="Subtieleverwijzing">
    <w:name w:val="Subtle Reference"/>
    <w:uiPriority w:val="31"/>
    <w:qFormat/>
    <w:rsid w:val="00325FAF"/>
    <w:rPr>
      <w:rFonts w:ascii="Open Sans" w:hAnsi="Open Sans"/>
      <w:smallCaps/>
      <w:color w:val="C0504D"/>
      <w:u w:val="single"/>
    </w:rPr>
  </w:style>
  <w:style w:type="paragraph" w:styleId="Lijstalinea">
    <w:name w:val="List Paragraph"/>
    <w:basedOn w:val="Standaard"/>
    <w:uiPriority w:val="34"/>
    <w:qFormat/>
    <w:rsid w:val="00D54BCA"/>
    <w:pPr>
      <w:keepNext w:val="0"/>
      <w:keepLines w:val="0"/>
      <w:spacing w:after="160" w:line="259" w:lineRule="auto"/>
      <w:ind w:left="720"/>
      <w:contextualSpacing/>
    </w:pPr>
    <w:rPr>
      <w:rFonts w:asciiTheme="minorHAnsi" w:eastAsiaTheme="minorHAnsi" w:hAnsiTheme="minorHAnsi" w:cstheme="minorBidi"/>
      <w:sz w:val="22"/>
      <w:szCs w:val="22"/>
    </w:rPr>
  </w:style>
  <w:style w:type="character" w:styleId="Onopgelostemelding">
    <w:name w:val="Unresolved Mention"/>
    <w:basedOn w:val="Standaardalinea-lettertype"/>
    <w:uiPriority w:val="99"/>
    <w:semiHidden/>
    <w:unhideWhenUsed/>
    <w:rsid w:val="00BF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1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c-smart.be/" TargetMode="External"/><Relationship Id="rId1" Type="http://schemas.openxmlformats.org/officeDocument/2006/relationships/hyperlink" Target="mailto:aankoopcentrale@c-smar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ppData\Roaming\Microsoft\Sjablonen\brief,%20verslag,%20nota,%20PID,%20e.d\4.%20Papier%20met%20Cipal-logo201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3EBAFBB6DF204D86D360DB0B41F3C6" ma:contentTypeVersion="12" ma:contentTypeDescription="Een nieuw document maken." ma:contentTypeScope="" ma:versionID="3500ec7e7b32e479f128a1ead25fd77e">
  <xsd:schema xmlns:xsd="http://www.w3.org/2001/XMLSchema" xmlns:xs="http://www.w3.org/2001/XMLSchema" xmlns:p="http://schemas.microsoft.com/office/2006/metadata/properties" xmlns:ns2="688f607e-b9b1-44ec-afab-f60eb7b8750d" xmlns:ns3="452f3c0a-8860-4961-9366-3bf8a3868a3b" targetNamespace="http://schemas.microsoft.com/office/2006/metadata/properties" ma:root="true" ma:fieldsID="ca6dd97c77f351c7524a8d85eacd8734" ns2:_="" ns3:_="">
    <xsd:import namespace="688f607e-b9b1-44ec-afab-f60eb7b8750d"/>
    <xsd:import namespace="452f3c0a-8860-4961-9366-3bf8a3868a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f607e-b9b1-44ec-afab-f60eb7b87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ba53b97-4027-4a4b-80ca-b4f34cbe80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2f3c0a-8860-4961-9366-3bf8a3868a3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fe416073-13c6-4d50-bb7c-a705c4875837}" ma:internalName="TaxCatchAll" ma:showField="CatchAllData" ma:web="452f3c0a-8860-4961-9366-3bf8a3868a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52f3c0a-8860-4961-9366-3bf8a3868a3b" xsi:nil="true"/>
    <lcf76f155ced4ddcb4097134ff3c332f xmlns="688f607e-b9b1-44ec-afab-f60eb7b875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27966-01DE-4D7A-BAAD-F5271EE01683}">
  <ds:schemaRefs>
    <ds:schemaRef ds:uri="http://schemas.microsoft.com/sharepoint/v3/contenttype/forms"/>
  </ds:schemaRefs>
</ds:datastoreItem>
</file>

<file path=customXml/itemProps2.xml><?xml version="1.0" encoding="utf-8"?>
<ds:datastoreItem xmlns:ds="http://schemas.openxmlformats.org/officeDocument/2006/customXml" ds:itemID="{77700850-3DC4-492F-AB5C-9ACF38FCE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f607e-b9b1-44ec-afab-f60eb7b8750d"/>
    <ds:schemaRef ds:uri="452f3c0a-8860-4961-9366-3bf8a3868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374F2-DBF6-4FAC-A079-AAB9AD333F07}">
  <ds:schemaRefs>
    <ds:schemaRef ds:uri="http://schemas.microsoft.com/office/2006/metadata/properties"/>
    <ds:schemaRef ds:uri="http://schemas.microsoft.com/office/infopath/2007/PartnerControls"/>
    <ds:schemaRef ds:uri="452f3c0a-8860-4961-9366-3bf8a3868a3b"/>
    <ds:schemaRef ds:uri="688f607e-b9b1-44ec-afab-f60eb7b8750d"/>
  </ds:schemaRefs>
</ds:datastoreItem>
</file>

<file path=docProps/app.xml><?xml version="1.0" encoding="utf-8"?>
<Properties xmlns="http://schemas.openxmlformats.org/officeDocument/2006/extended-properties" xmlns:vt="http://schemas.openxmlformats.org/officeDocument/2006/docPropsVTypes">
  <Template>4. Papier met Cipal-logo2014</Template>
  <TotalTime>12</TotalTime>
  <Pages>1</Pages>
  <Words>344</Words>
  <Characters>1898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Vertrouwelijkheidsverklaring Bestek I00022 (standaardsoftware)</vt:lpstr>
    </vt:vector>
  </TitlesOfParts>
  <Company>Cipal dv</Company>
  <LinksUpToDate>false</LinksUpToDate>
  <CharactersWithSpaces>2238</CharactersWithSpaces>
  <SharedDoc>false</SharedDoc>
  <HyperlinkBase>www.cipal-dienstverlening.be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Vertrouwelijkheidsverklaring Bestek I00022 (standaardsoftware)</dc:title>
  <dc:subject>Opdrachtencentrale - vertrouwelijkheidsverklaring bestek I00022.docx</dc:subject>
  <dc:creator>DC@cipal.be</dc:creator>
  <cp:keywords>Cipal</cp:keywords>
  <cp:lastModifiedBy>Jill Van Campen</cp:lastModifiedBy>
  <cp:revision>2</cp:revision>
  <cp:lastPrinted>2019-08-20T11:34:00Z</cp:lastPrinted>
  <dcterms:created xsi:type="dcterms:W3CDTF">2025-02-12T13:18:00Z</dcterms:created>
  <dcterms:modified xsi:type="dcterms:W3CDTF">2025-02-12T13:18:00Z</dcterms:modified>
  <cp:category>Cipal opdrachtencentrale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0x0101007A3EBAFBB6DF204D86D360DB0B41F3C6</vt:lpwstr>
  </property>
</Properties>
</file>